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76 от 12.06.2026</w:t>
      </w:r>
    </w:p>
    <w:p w:rsidR="00D94096" w:rsidRPr="007C7686" w:rsidRDefault="00211381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</w:t>
      </w:r>
      <w:r w:rsidRPr="007C7686">
        <w:rPr>
          <w:color w:val="3399FF"/>
          <w:lang w:val="kk-KZ"/>
        </w:rPr>
        <w:t>Астана қ</w:t>
      </w:r>
      <w:proofErr w:type="spellStart"/>
      <w:r w:rsidRPr="007C7686">
        <w:rPr>
          <w:color w:val="3399FF"/>
        </w:rPr>
        <w:t>аласы</w:t>
      </w:r>
      <w:proofErr w:type="spellEnd"/>
      <w:r w:rsidRPr="007C7686">
        <w:rPr>
          <w:color w:val="3399FF"/>
          <w:lang w:val="kk-KZ"/>
        </w:rPr>
        <w:t xml:space="preserve">                                                                                                          город Астана                                                                                                               </w:t>
      </w:r>
    </w:p>
    <w:p w:rsidR="00D94096" w:rsidRPr="007C7686" w:rsidRDefault="00D94096"/>
    <w:p w:rsidR="00D94096" w:rsidRPr="007C7686" w:rsidRDefault="00D94096">
      <w:pPr>
        <w:pStyle w:val="a8"/>
        <w:jc w:val="center"/>
        <w:rPr>
          <w:b/>
          <w:sz w:val="28"/>
          <w:szCs w:val="28"/>
          <w:lang w:val="kk-KZ"/>
        </w:rPr>
      </w:pPr>
    </w:p>
    <w:p w:rsidR="00E24EC6" w:rsidRDefault="00E24EC6" w:rsidP="00E24EC6">
      <w:pPr>
        <w:jc w:val="center"/>
        <w:rPr>
          <w:b/>
          <w:sz w:val="28"/>
          <w:szCs w:val="28"/>
          <w:lang w:val="kk-KZ"/>
        </w:rPr>
      </w:pPr>
    </w:p>
    <w:p w:rsidR="00381182" w:rsidRPr="00CF4785" w:rsidRDefault="00381182" w:rsidP="00381182">
      <w:pPr>
        <w:pStyle w:val="af0"/>
        <w:spacing w:before="0" w:beforeAutospacing="0" w:after="0" w:afterAutospacing="0"/>
        <w:jc w:val="center"/>
        <w:rPr>
          <w:b/>
          <w:sz w:val="28"/>
          <w:szCs w:val="28"/>
        </w:rPr>
      </w:pPr>
      <w:r w:rsidRPr="00AB3CFF">
        <w:rPr>
          <w:b/>
          <w:bCs/>
          <w:sz w:val="28"/>
          <w:szCs w:val="28"/>
        </w:rPr>
        <w:t xml:space="preserve">Об утверждении Методики </w:t>
      </w:r>
      <w:r>
        <w:rPr>
          <w:b/>
          <w:bCs/>
          <w:sz w:val="28"/>
          <w:szCs w:val="28"/>
        </w:rPr>
        <w:t xml:space="preserve">по проведению </w:t>
      </w:r>
      <w:r w:rsidRPr="00AB3CFF">
        <w:rPr>
          <w:b/>
          <w:bCs/>
          <w:sz w:val="28"/>
          <w:szCs w:val="28"/>
        </w:rPr>
        <w:t>анализа</w:t>
      </w:r>
      <w:r>
        <w:rPr>
          <w:b/>
          <w:bCs/>
          <w:sz w:val="28"/>
          <w:szCs w:val="28"/>
          <w:lang w:val="kk-KZ"/>
        </w:rPr>
        <w:t xml:space="preserve"> и</w:t>
      </w:r>
      <w:r w:rsidRPr="00AB3CFF">
        <w:rPr>
          <w:b/>
          <w:bCs/>
          <w:sz w:val="28"/>
          <w:szCs w:val="28"/>
        </w:rPr>
        <w:t xml:space="preserve"> прогнозирования демографических процессов</w:t>
      </w:r>
    </w:p>
    <w:p w:rsidR="00381182" w:rsidRPr="002E0BCB" w:rsidRDefault="00381182" w:rsidP="00381182">
      <w:pPr>
        <w:jc w:val="center"/>
        <w:rPr>
          <w:sz w:val="28"/>
          <w:szCs w:val="28"/>
          <w:lang w:val="kk-KZ"/>
        </w:rPr>
      </w:pPr>
    </w:p>
    <w:p w:rsidR="00381182" w:rsidRPr="002E0BCB" w:rsidRDefault="00381182" w:rsidP="00381182">
      <w:pPr>
        <w:jc w:val="center"/>
        <w:rPr>
          <w:sz w:val="28"/>
          <w:szCs w:val="28"/>
          <w:lang w:val="kk-KZ"/>
        </w:rPr>
      </w:pPr>
    </w:p>
    <w:p w:rsidR="00381182" w:rsidRPr="00AF2EC2" w:rsidRDefault="00381182" w:rsidP="00381182">
      <w:pPr>
        <w:tabs>
          <w:tab w:val="left" w:pos="709"/>
        </w:tabs>
        <w:jc w:val="both"/>
        <w:rPr>
          <w:sz w:val="28"/>
          <w:szCs w:val="28"/>
        </w:rPr>
      </w:pPr>
      <w:r w:rsidRPr="002E0BCB">
        <w:rPr>
          <w:b/>
          <w:sz w:val="28"/>
          <w:szCs w:val="28"/>
        </w:rPr>
        <w:tab/>
      </w:r>
      <w:r w:rsidRPr="00AF2EC2">
        <w:rPr>
          <w:sz w:val="28"/>
          <w:szCs w:val="28"/>
        </w:rPr>
        <w:t xml:space="preserve">В соответствии с подпунктом 5) статьи 12 Закона Республики Казахстан «О государственной статистике», подпунктом </w:t>
      </w:r>
      <w:r w:rsidRPr="00AF2EC2">
        <w:rPr>
          <w:sz w:val="28"/>
          <w:szCs w:val="28"/>
          <w:lang w:val="kk-KZ"/>
        </w:rPr>
        <w:t>7-7)</w:t>
      </w:r>
      <w:r>
        <w:rPr>
          <w:sz w:val="28"/>
          <w:szCs w:val="28"/>
        </w:rPr>
        <w:t xml:space="preserve"> пункта 15 Положения</w:t>
      </w:r>
      <w:r w:rsidR="00634C0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br/>
      </w:r>
      <w:r w:rsidRPr="00AF2EC2">
        <w:rPr>
          <w:sz w:val="28"/>
          <w:szCs w:val="28"/>
        </w:rPr>
        <w:t xml:space="preserve">об Агентстве по стратегическому планированию и реформам Республики Казахстан, утвержденного Указом </w:t>
      </w:r>
      <w:r>
        <w:rPr>
          <w:sz w:val="28"/>
          <w:szCs w:val="28"/>
        </w:rPr>
        <w:t>Президента Республики Казахстан</w:t>
      </w:r>
      <w:r>
        <w:rPr>
          <w:sz w:val="28"/>
          <w:szCs w:val="28"/>
        </w:rPr>
        <w:br/>
      </w:r>
      <w:r w:rsidRPr="00AF2EC2">
        <w:rPr>
          <w:sz w:val="28"/>
          <w:szCs w:val="28"/>
        </w:rPr>
        <w:t>от 5 октября 2020 года № 427</w:t>
      </w:r>
      <w:r w:rsidRPr="00022DB9">
        <w:rPr>
          <w:sz w:val="28"/>
          <w:szCs w:val="28"/>
        </w:rPr>
        <w:t xml:space="preserve">, </w:t>
      </w:r>
      <w:r w:rsidR="00022DB9" w:rsidRPr="00022DB9">
        <w:rPr>
          <w:sz w:val="28"/>
          <w:szCs w:val="28"/>
        </w:rPr>
        <w:t>а также</w:t>
      </w:r>
      <w:r w:rsidR="00022DB9" w:rsidRPr="00AF2EC2">
        <w:rPr>
          <w:sz w:val="28"/>
          <w:szCs w:val="28"/>
        </w:rPr>
        <w:t xml:space="preserve"> </w:t>
      </w:r>
      <w:r w:rsidR="009E0218">
        <w:rPr>
          <w:sz w:val="28"/>
          <w:szCs w:val="28"/>
          <w:lang w:val="kk-KZ"/>
        </w:rPr>
        <w:t xml:space="preserve">с </w:t>
      </w:r>
      <w:r w:rsidRPr="00AF2EC2">
        <w:rPr>
          <w:sz w:val="28"/>
          <w:szCs w:val="28"/>
        </w:rPr>
        <w:t>подпунктом 75-</w:t>
      </w:r>
      <w:r w:rsidRPr="00AF2EC2">
        <w:rPr>
          <w:sz w:val="28"/>
          <w:szCs w:val="28"/>
          <w:lang w:val="kk-KZ"/>
        </w:rPr>
        <w:t>11</w:t>
      </w:r>
      <w:r w:rsidRPr="00AF2EC2">
        <w:rPr>
          <w:sz w:val="28"/>
          <w:szCs w:val="28"/>
        </w:rPr>
        <w:t xml:space="preserve">) пункта 15 Положения о Бюро национальной статистики Агентства </w:t>
      </w:r>
      <w:r>
        <w:rPr>
          <w:sz w:val="28"/>
          <w:szCs w:val="28"/>
        </w:rPr>
        <w:t>по стратегическому планированию</w:t>
      </w:r>
      <w:r w:rsidR="00634C04">
        <w:rPr>
          <w:sz w:val="28"/>
          <w:szCs w:val="28"/>
          <w:lang w:val="kk-KZ"/>
        </w:rPr>
        <w:t xml:space="preserve"> </w:t>
      </w:r>
      <w:r w:rsidRPr="00AF2EC2">
        <w:rPr>
          <w:sz w:val="28"/>
          <w:szCs w:val="28"/>
        </w:rPr>
        <w:t xml:space="preserve">и реформам Республики Казахстан, утвержденного приказом Председателя Агентства по стратегическому планированию и реформам Республики Казахстан от 23 октября 2020 года № 9-нқ, </w:t>
      </w:r>
      <w:r w:rsidRPr="00AF2EC2">
        <w:rPr>
          <w:b/>
          <w:sz w:val="28"/>
          <w:szCs w:val="28"/>
        </w:rPr>
        <w:t>ПРИКАЗЫВАЮ</w:t>
      </w:r>
      <w:r w:rsidRPr="00AF2EC2">
        <w:rPr>
          <w:sz w:val="28"/>
          <w:szCs w:val="28"/>
        </w:rPr>
        <w:t>:</w:t>
      </w:r>
    </w:p>
    <w:p w:rsidR="00381182" w:rsidRPr="00AF2EC2" w:rsidRDefault="00381182" w:rsidP="00381182">
      <w:pPr>
        <w:tabs>
          <w:tab w:val="left" w:pos="709"/>
        </w:tabs>
        <w:jc w:val="both"/>
        <w:rPr>
          <w:sz w:val="28"/>
          <w:szCs w:val="28"/>
        </w:rPr>
      </w:pPr>
      <w:r w:rsidRPr="00AF2EC2">
        <w:rPr>
          <w:sz w:val="28"/>
          <w:szCs w:val="28"/>
        </w:rPr>
        <w:tab/>
        <w:t>1. Утвердить прилагаемую Методи</w:t>
      </w:r>
      <w:r>
        <w:rPr>
          <w:sz w:val="28"/>
          <w:szCs w:val="28"/>
        </w:rPr>
        <w:t>ку по проведению анализа</w:t>
      </w:r>
      <w:r>
        <w:rPr>
          <w:sz w:val="28"/>
          <w:szCs w:val="28"/>
        </w:rPr>
        <w:br/>
      </w:r>
      <w:r w:rsidRPr="00AF2EC2">
        <w:rPr>
          <w:sz w:val="28"/>
          <w:szCs w:val="28"/>
        </w:rPr>
        <w:t>и прогнозирования  демографически</w:t>
      </w:r>
      <w:r>
        <w:rPr>
          <w:sz w:val="28"/>
          <w:szCs w:val="28"/>
        </w:rPr>
        <w:t>х процессов согласно приложению</w:t>
      </w:r>
      <w:r>
        <w:rPr>
          <w:sz w:val="28"/>
          <w:szCs w:val="28"/>
        </w:rPr>
        <w:br/>
      </w:r>
      <w:r w:rsidRPr="00AF2EC2">
        <w:rPr>
          <w:sz w:val="28"/>
          <w:szCs w:val="28"/>
        </w:rPr>
        <w:t>к настоящему приказу.</w:t>
      </w:r>
    </w:p>
    <w:p w:rsidR="00381182" w:rsidRPr="00AF2EC2" w:rsidRDefault="00381182" w:rsidP="00381182">
      <w:pPr>
        <w:tabs>
          <w:tab w:val="left" w:pos="709"/>
        </w:tabs>
        <w:jc w:val="both"/>
        <w:rPr>
          <w:sz w:val="28"/>
          <w:szCs w:val="28"/>
        </w:rPr>
      </w:pPr>
      <w:r w:rsidRPr="00AF2EC2">
        <w:rPr>
          <w:sz w:val="28"/>
          <w:szCs w:val="28"/>
        </w:rPr>
        <w:tab/>
        <w:t xml:space="preserve">2. Департаменту статистики </w:t>
      </w:r>
      <w:r w:rsidRPr="00AF2EC2">
        <w:rPr>
          <w:sz w:val="28"/>
          <w:szCs w:val="28"/>
          <w:lang w:val="kk-KZ"/>
        </w:rPr>
        <w:t>населения</w:t>
      </w:r>
      <w:r w:rsidRPr="00AF2EC2">
        <w:rPr>
          <w:sz w:val="28"/>
          <w:szCs w:val="28"/>
        </w:rPr>
        <w:t xml:space="preserve"> совместно с Юридическим департаментом Бюро национальной статистики Агентства по стратегическому планированию и реформам Республики Казахстан в установленном законодательством порядке обеспечить:</w:t>
      </w:r>
    </w:p>
    <w:p w:rsidR="00381182" w:rsidRPr="00853F60" w:rsidRDefault="00381182" w:rsidP="0038118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53F60">
        <w:rPr>
          <w:sz w:val="28"/>
          <w:szCs w:val="28"/>
        </w:rPr>
        <w:t xml:space="preserve">1) </w:t>
      </w:r>
      <w:r w:rsidR="004932B7" w:rsidRPr="004932B7">
        <w:rPr>
          <w:sz w:val="28"/>
          <w:szCs w:val="28"/>
        </w:rPr>
        <w:t>направление настоящего приказа на казахском   и русском   языках в Республиканское   государственное   предприятие   на   праве   хозяйственного ведения «Институт   законодательства   и   правовой   информации   Республики Казахстан» Министерства юстиции Республики Казахстан для официального опубликования   и   включения   в   Эталонный   контрольный   банк   нормативных правовых актов Республики Казахстан;</w:t>
      </w:r>
    </w:p>
    <w:p w:rsidR="00381182" w:rsidRPr="00853F60" w:rsidRDefault="00381182" w:rsidP="0038118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53F60">
        <w:rPr>
          <w:sz w:val="28"/>
          <w:szCs w:val="28"/>
        </w:rPr>
        <w:t xml:space="preserve">2) размещение настоящего приказа на интернет-ресурсе Бюро национальной статистики Агентства </w:t>
      </w:r>
      <w:r>
        <w:rPr>
          <w:sz w:val="28"/>
          <w:szCs w:val="28"/>
        </w:rPr>
        <w:t>по стратегическому планированию</w:t>
      </w:r>
      <w:r>
        <w:rPr>
          <w:sz w:val="28"/>
          <w:szCs w:val="28"/>
        </w:rPr>
        <w:br/>
      </w:r>
      <w:r w:rsidRPr="00853F60">
        <w:rPr>
          <w:sz w:val="28"/>
          <w:szCs w:val="28"/>
        </w:rPr>
        <w:t>и реформам Республики Казахстан после его официального опубликования.</w:t>
      </w:r>
    </w:p>
    <w:p w:rsidR="00381182" w:rsidRPr="00853F60" w:rsidRDefault="00381182" w:rsidP="0038118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53F60">
        <w:rPr>
          <w:sz w:val="28"/>
          <w:szCs w:val="28"/>
        </w:rPr>
        <w:t xml:space="preserve">3. Департаменту статистики </w:t>
      </w:r>
      <w:r>
        <w:rPr>
          <w:sz w:val="28"/>
          <w:szCs w:val="28"/>
          <w:lang w:val="kk-KZ"/>
        </w:rPr>
        <w:t>населения</w:t>
      </w:r>
      <w:r w:rsidRPr="00853F60">
        <w:rPr>
          <w:sz w:val="28"/>
          <w:szCs w:val="28"/>
        </w:rPr>
        <w:t xml:space="preserve"> Бюро национальной статистики Агентства по стратегическому планированию и реформам Республики </w:t>
      </w:r>
      <w:r w:rsidRPr="00853F60">
        <w:rPr>
          <w:sz w:val="28"/>
          <w:szCs w:val="28"/>
        </w:rPr>
        <w:lastRenderedPageBreak/>
        <w:t>Казахстан довести настоящий приказ до структурных и территориальных подразделений Бюро национальной статистики Агентства по стратегическому планированию и реформам Респу</w:t>
      </w:r>
      <w:r>
        <w:rPr>
          <w:sz w:val="28"/>
          <w:szCs w:val="28"/>
        </w:rPr>
        <w:t>блики Казахстан для руководства</w:t>
      </w:r>
      <w:r>
        <w:rPr>
          <w:sz w:val="28"/>
          <w:szCs w:val="28"/>
        </w:rPr>
        <w:br/>
      </w:r>
      <w:r w:rsidRPr="00853F60">
        <w:rPr>
          <w:sz w:val="28"/>
          <w:szCs w:val="28"/>
        </w:rPr>
        <w:t>и использования в работе.</w:t>
      </w:r>
    </w:p>
    <w:p w:rsidR="00381182" w:rsidRPr="00853F60" w:rsidRDefault="00381182" w:rsidP="0038118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53F60">
        <w:rPr>
          <w:sz w:val="28"/>
          <w:szCs w:val="28"/>
        </w:rPr>
        <w:t>4. Контроль за исполнением настоящего приказа возложить на курирующего заместителя руководителя Бюро национальной статистики Агентства по стратегическому планированию и реформам Республики Казахстан.</w:t>
      </w:r>
    </w:p>
    <w:p w:rsidR="00381182" w:rsidRDefault="00381182" w:rsidP="0038118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53F60">
        <w:rPr>
          <w:sz w:val="28"/>
          <w:szCs w:val="28"/>
        </w:rPr>
        <w:t>5.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E40273" w:rsidRPr="00381182" w:rsidRDefault="00E40273" w:rsidP="00066A8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94096" w:rsidRPr="00B256AC" w:rsidRDefault="00D94096" w:rsidP="00066A85">
      <w:pPr>
        <w:ind w:firstLine="709"/>
        <w:rPr>
          <w:sz w:val="28"/>
          <w:szCs w:val="28"/>
          <w:lang w:val="kk-KZ"/>
        </w:rPr>
      </w:pPr>
    </w:p>
    <w:tbl>
      <w:tblPr>
        <w:tblStyle w:val="aa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D94096" w:rsidRPr="00B256AC" w:rsidTr="00727182">
        <w:tc>
          <w:tcPr>
            <w:tcW w:w="3652" w:type="dxa"/>
            <w:hideMark/>
          </w:tcPr>
          <w:p w:rsidR="00D94096" w:rsidRPr="004932B7" w:rsidRDefault="004932B7" w:rsidP="004932B7">
            <w:pPr>
              <w:rPr>
                <w:b/>
                <w:sz w:val="28"/>
                <w:szCs w:val="28"/>
                <w:lang w:val="kk-KZ"/>
              </w:rPr>
            </w:pPr>
            <w:r w:rsidRPr="004932B7">
              <w:rPr>
                <w:b/>
                <w:sz w:val="28"/>
                <w:szCs w:val="28"/>
                <w:lang w:val="kk-KZ"/>
              </w:rPr>
              <w:t>Руководитель</w:t>
            </w:r>
            <w:r w:rsidRPr="004932B7">
              <w:rPr>
                <w:b/>
                <w:sz w:val="28"/>
                <w:szCs w:val="28"/>
              </w:rPr>
              <w:t xml:space="preserve"> Бюро национальной статистики Агентства по стратегическому планированию</w:t>
            </w:r>
            <w:r w:rsidRPr="004932B7">
              <w:rPr>
                <w:b/>
                <w:sz w:val="28"/>
                <w:szCs w:val="28"/>
              </w:rPr>
              <w:br/>
              <w:t>и реформам Республики Казахстан</w:t>
            </w:r>
          </w:p>
        </w:tc>
        <w:tc>
          <w:tcPr>
            <w:tcW w:w="2126" w:type="dxa"/>
          </w:tcPr>
          <w:p w:rsidR="00D94096" w:rsidRPr="00B256AC" w:rsidRDefault="00D94096" w:rsidP="00066A85">
            <w:pPr>
              <w:ind w:firstLine="709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4932B7" w:rsidRDefault="004932B7" w:rsidP="00066A85">
            <w:pPr>
              <w:ind w:firstLine="709"/>
              <w:rPr>
                <w:b/>
                <w:sz w:val="28"/>
                <w:szCs w:val="28"/>
                <w:lang w:val="kk-KZ"/>
              </w:rPr>
            </w:pPr>
          </w:p>
          <w:p w:rsidR="004932B7" w:rsidRDefault="004932B7" w:rsidP="00066A85">
            <w:pPr>
              <w:ind w:firstLine="709"/>
              <w:rPr>
                <w:b/>
                <w:sz w:val="28"/>
                <w:szCs w:val="28"/>
                <w:lang w:val="kk-KZ"/>
              </w:rPr>
            </w:pPr>
          </w:p>
          <w:p w:rsidR="004932B7" w:rsidRDefault="004932B7" w:rsidP="00066A85">
            <w:pPr>
              <w:ind w:firstLine="709"/>
              <w:rPr>
                <w:b/>
                <w:sz w:val="28"/>
                <w:szCs w:val="28"/>
                <w:lang w:val="kk-KZ"/>
              </w:rPr>
            </w:pPr>
          </w:p>
          <w:p w:rsidR="004932B7" w:rsidRDefault="004932B7" w:rsidP="00066A85">
            <w:pPr>
              <w:ind w:firstLine="709"/>
              <w:rPr>
                <w:b/>
                <w:sz w:val="28"/>
                <w:szCs w:val="28"/>
                <w:lang w:val="kk-KZ"/>
              </w:rPr>
            </w:pPr>
          </w:p>
          <w:p w:rsidR="004932B7" w:rsidRDefault="004932B7" w:rsidP="00066A85">
            <w:pPr>
              <w:ind w:firstLine="709"/>
              <w:rPr>
                <w:b/>
                <w:sz w:val="28"/>
                <w:szCs w:val="28"/>
                <w:lang w:val="kk-KZ"/>
              </w:rPr>
            </w:pPr>
          </w:p>
          <w:p w:rsidR="004932B7" w:rsidRDefault="004932B7" w:rsidP="00066A85">
            <w:pPr>
              <w:ind w:firstLine="709"/>
              <w:rPr>
                <w:b/>
                <w:sz w:val="28"/>
                <w:szCs w:val="28"/>
                <w:lang w:val="kk-KZ"/>
              </w:rPr>
            </w:pPr>
          </w:p>
          <w:p w:rsidR="00D94096" w:rsidRPr="00B256AC" w:rsidRDefault="00A2584C" w:rsidP="00066A85">
            <w:pPr>
              <w:ind w:firstLine="709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М. Тур</w:t>
            </w:r>
            <w:r w:rsidR="004932B7">
              <w:rPr>
                <w:b/>
                <w:sz w:val="28"/>
                <w:szCs w:val="28"/>
                <w:lang w:val="kk-KZ"/>
              </w:rPr>
              <w:t>л</w:t>
            </w:r>
            <w:r>
              <w:rPr>
                <w:b/>
                <w:sz w:val="28"/>
                <w:szCs w:val="28"/>
                <w:lang w:val="kk-KZ"/>
              </w:rPr>
              <w:t>у</w:t>
            </w:r>
            <w:bookmarkStart w:id="0" w:name="_GoBack"/>
            <w:bookmarkEnd w:id="0"/>
            <w:r w:rsidR="004932B7">
              <w:rPr>
                <w:b/>
                <w:sz w:val="28"/>
                <w:szCs w:val="28"/>
                <w:lang w:val="kk-KZ"/>
              </w:rPr>
              <w:t>баев</w:t>
            </w:r>
          </w:p>
        </w:tc>
      </w:tr>
    </w:tbl>
    <w:p w:rsidR="00D94096" w:rsidRPr="00B256AC" w:rsidRDefault="00D94096" w:rsidP="00066A85">
      <w:pPr>
        <w:ind w:firstLine="709"/>
        <w:rPr>
          <w:sz w:val="28"/>
          <w:szCs w:val="28"/>
        </w:rPr>
      </w:pPr>
    </w:p>
    <w:sectPr w:rsidR="00D94096" w:rsidRPr="00B256AC" w:rsidSect="00727182">
      <w:headerReference w:type="even" r:id="rId11"/>
      <w:headerReference w:type="default" r:id="rId12"/>
      <w:headerReference w:type="first" r:id="rId13"/>
      <w:pgSz w:w="11906" w:h="16838"/>
      <w:pgMar w:top="1418" w:right="851" w:bottom="1418" w:left="1418" w:header="851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10:38 Досыбаева Гулнар Амиралиевна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10:41 Досмухамбетова Айнура Мейрамовна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10:45 Утеулина Бакыткул Кенесовна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11:24 Ешекенова Самал Махсутовна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12:03 Ханжигитов Нурлан Еркенович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17:52 Бегалин А. К. ((и.о Тлеубаев А.К.))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11:37 Шауенова Әсел Сауқымбекқызы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14:56 Турлубаев Максат Кайратович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7CA" w:rsidRDefault="00F927CA">
      <w:r>
        <w:separator/>
      </w:r>
    </w:p>
  </w:endnote>
  <w:endnote w:type="continuationSeparator" w:id="0">
    <w:p w:rsidR="00F927CA" w:rsidRDefault="00F9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15.06.2026 12:26.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15.06.2026 12:26.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7CA" w:rsidRDefault="00F927CA">
      <w:r>
        <w:separator/>
      </w:r>
    </w:p>
  </w:footnote>
  <w:footnote w:type="continuationSeparator" w:id="0">
    <w:p w:rsidR="00F927CA" w:rsidRDefault="00F92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7CA" w:rsidRDefault="00F927CA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pgNum/>
    </w:r>
  </w:p>
  <w:p w:rsidR="00F927CA" w:rsidRDefault="00F927CA">
    <w:pPr>
      <w:pStyle w:val="ab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Рысбаев К. К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7CA" w:rsidRDefault="00F927CA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A2584C">
      <w:rPr>
        <w:rStyle w:val="af2"/>
        <w:noProof/>
      </w:rPr>
      <w:t>2</w:t>
    </w:r>
    <w:r>
      <w:rPr>
        <w:rStyle w:val="af2"/>
      </w:rPr>
      <w:fldChar w:fldCharType="end"/>
    </w:r>
  </w:p>
  <w:p w:rsidR="00F927CA" w:rsidRDefault="00F927CA">
    <w:pPr>
      <w:pStyle w:val="ab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Рысбаев К. К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F927CA" w:rsidTr="00727182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F927CA" w:rsidRDefault="00F927CA">
          <w:pPr>
            <w:spacing w:line="288" w:lineRule="auto"/>
            <w:ind w:right="-113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</w:rPr>
            <w:t>«</w:t>
          </w: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 xml:space="preserve">СТРАТЕГИЯЛЫҚ ЖОСПАРЛАУ </w:t>
          </w:r>
        </w:p>
        <w:p w:rsidR="00F927CA" w:rsidRDefault="00F927CA">
          <w:pPr>
            <w:spacing w:line="288" w:lineRule="auto"/>
            <w:ind w:right="-113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ЖӘНЕ РЕФОРМАЛАР </w:t>
          </w:r>
        </w:p>
        <w:p w:rsidR="00F927CA" w:rsidRDefault="00F927CA" w:rsidP="0018222C">
          <w:pPr>
            <w:spacing w:line="288" w:lineRule="auto"/>
            <w:ind w:right="-113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АГЕНТТІГІНІҢ </w:t>
          </w:r>
        </w:p>
        <w:p w:rsidR="00F927CA" w:rsidRDefault="00F927CA" w:rsidP="0018222C">
          <w:pPr>
            <w:spacing w:line="288" w:lineRule="auto"/>
            <w:ind w:right="-113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ҰЛТТЫҚ СТАТИСТИКА БЮРОСЫ» РЕСПУБЛИКАЛЫҚ </w:t>
          </w:r>
        </w:p>
        <w:p w:rsidR="00F927CA" w:rsidRDefault="00F927CA" w:rsidP="0018222C">
          <w:pPr>
            <w:spacing w:line="288" w:lineRule="auto"/>
            <w:ind w:right="-113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МЕМЛЕКЕТТІК МЕКЕМЕСІ</w:t>
          </w:r>
        </w:p>
      </w:tc>
      <w:tc>
        <w:tcPr>
          <w:tcW w:w="2126" w:type="dxa"/>
          <w:shd w:val="clear" w:color="auto" w:fill="auto"/>
        </w:tcPr>
        <w:p w:rsidR="00F927CA" w:rsidRDefault="00F927CA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31E59334" wp14:editId="4F4D09A2">
                <wp:extent cx="972820" cy="97282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F927CA" w:rsidRDefault="00F927CA" w:rsidP="00E24EC6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РЕСПУБЛИКАНСКОЕ ГОСУДАРСТВЕННОЕ УЧРЕЖДЕНИЕ </w:t>
          </w:r>
          <w:r>
            <w:rPr>
              <w:b/>
              <w:bCs/>
              <w:color w:val="3399FF"/>
            </w:rPr>
            <w:t>«</w:t>
          </w:r>
          <w:r>
            <w:rPr>
              <w:b/>
              <w:bCs/>
              <w:color w:val="3399FF"/>
              <w:lang w:val="kk-KZ"/>
            </w:rPr>
            <w:t>БЮРО НАЦИОНАЛЬНОЙ СТАТИСТИКИ АГЕНТСТВА ПО СТРАТЕГИЧЕСКОМУ ПЛАНИРОВАНИЮ И РЕФОРМАМ</w:t>
          </w:r>
          <w:r w:rsidRPr="00B12C86">
            <w:rPr>
              <w:b/>
              <w:bCs/>
              <w:color w:val="3399FF"/>
              <w:lang w:val="kk-KZ"/>
            </w:rPr>
            <w:t xml:space="preserve"> РЕСПУБЛИКИ КАЗАХСТАН</w:t>
          </w:r>
          <w:r>
            <w:rPr>
              <w:b/>
              <w:bCs/>
              <w:color w:val="3399FF"/>
              <w:lang w:val="kk-KZ"/>
            </w:rPr>
            <w:t>»</w:t>
          </w:r>
        </w:p>
      </w:tc>
    </w:tr>
    <w:tr w:rsidR="00F927CA" w:rsidTr="00727182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F927CA" w:rsidRDefault="00F927C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F927CA" w:rsidRDefault="00F927C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:rsidR="00F927CA" w:rsidRDefault="00F927CA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F927CA" w:rsidRDefault="00F927CA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59775A3A" wp14:editId="52CD3CC2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2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="http://schemas.microsoft.com/office/drawing/2014/chartex">
                <w:pict>
                  <v:line w14:anchorId="72B130EB" id="Line 26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" strokecolor="#39f" strokeweight="1.25pt">
                    <o:lock v:ext="edit" aspectratio="t" shapetype="f"/>
                    <w10:wrap anchory="page"/>
                  </v:line>
                </w:pict>
              </mc:Fallback>
            </mc:AlternateContent>
          </w:r>
        </w:p>
        <w:p w:rsidR="00F927CA" w:rsidRDefault="00F927C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F927CA" w:rsidRDefault="00F927CA">
    <w:pPr>
      <w:pStyle w:val="ab"/>
      <w:rPr>
        <w:color w:val="3A7298"/>
        <w:sz w:val="22"/>
        <w:szCs w:val="22"/>
        <w:lang w:val="kk-KZ"/>
      </w:rPr>
    </w:pPr>
  </w:p>
  <w:p w:rsidR="00F927CA" w:rsidRDefault="00F927CA">
    <w:pPr>
      <w:pStyle w:val="ab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F927CA" w:rsidRDefault="00F927CA">
    <w:pPr>
      <w:rPr>
        <w:color w:val="3A7234"/>
        <w:sz w:val="14"/>
        <w:szCs w:val="14"/>
        <w:lang w:val="kk-KZ"/>
      </w:rPr>
    </w:pPr>
  </w:p>
  <w:p w:rsidR="00F927CA" w:rsidRDefault="00F927CA">
    <w:pPr>
      <w:rPr>
        <w:color w:val="3A7234"/>
        <w:sz w:val="14"/>
        <w:szCs w:val="14"/>
        <w:lang w:val="kk-KZ"/>
      </w:rPr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Рысбаев К. К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8625A"/>
    <w:multiLevelType w:val="multilevel"/>
    <w:tmpl w:val="C630A20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1FB8204A"/>
    <w:multiLevelType w:val="hybridMultilevel"/>
    <w:tmpl w:val="F2566AA2"/>
    <w:lvl w:ilvl="0" w:tplc="4CFE403C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B00E8DF6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8064F452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B6D83032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3C726928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7BD4F26A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837CA396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474ED98E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AC304C24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">
    <w:nsid w:val="3A2846B1"/>
    <w:multiLevelType w:val="hybridMultilevel"/>
    <w:tmpl w:val="85547596"/>
    <w:lvl w:ilvl="0" w:tplc="719CC7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4664DA30">
      <w:start w:val="1"/>
      <w:numFmt w:val="lowerLetter"/>
      <w:lvlText w:val="%2."/>
      <w:lvlJc w:val="left"/>
      <w:pPr>
        <w:ind w:left="1785" w:hanging="360"/>
      </w:pPr>
    </w:lvl>
    <w:lvl w:ilvl="2" w:tplc="1974F644">
      <w:start w:val="1"/>
      <w:numFmt w:val="lowerRoman"/>
      <w:lvlText w:val="%3."/>
      <w:lvlJc w:val="right"/>
      <w:pPr>
        <w:ind w:left="2505" w:hanging="180"/>
      </w:pPr>
    </w:lvl>
    <w:lvl w:ilvl="3" w:tplc="2E3E5274">
      <w:start w:val="1"/>
      <w:numFmt w:val="decimal"/>
      <w:lvlText w:val="%4."/>
      <w:lvlJc w:val="left"/>
      <w:pPr>
        <w:ind w:left="3225" w:hanging="360"/>
      </w:pPr>
    </w:lvl>
    <w:lvl w:ilvl="4" w:tplc="8EB41B36">
      <w:start w:val="1"/>
      <w:numFmt w:val="lowerLetter"/>
      <w:lvlText w:val="%5."/>
      <w:lvlJc w:val="left"/>
      <w:pPr>
        <w:ind w:left="3945" w:hanging="360"/>
      </w:pPr>
    </w:lvl>
    <w:lvl w:ilvl="5" w:tplc="29C60FCC">
      <w:start w:val="1"/>
      <w:numFmt w:val="lowerRoman"/>
      <w:lvlText w:val="%6."/>
      <w:lvlJc w:val="right"/>
      <w:pPr>
        <w:ind w:left="4665" w:hanging="180"/>
      </w:pPr>
    </w:lvl>
    <w:lvl w:ilvl="6" w:tplc="71E49166">
      <w:start w:val="1"/>
      <w:numFmt w:val="decimal"/>
      <w:lvlText w:val="%7."/>
      <w:lvlJc w:val="left"/>
      <w:pPr>
        <w:ind w:left="5385" w:hanging="360"/>
      </w:pPr>
    </w:lvl>
    <w:lvl w:ilvl="7" w:tplc="881C3220">
      <w:start w:val="1"/>
      <w:numFmt w:val="lowerLetter"/>
      <w:lvlText w:val="%8."/>
      <w:lvlJc w:val="left"/>
      <w:pPr>
        <w:ind w:left="6105" w:hanging="360"/>
      </w:pPr>
    </w:lvl>
    <w:lvl w:ilvl="8" w:tplc="6AC44598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3C476B2"/>
    <w:multiLevelType w:val="hybridMultilevel"/>
    <w:tmpl w:val="BC744674"/>
    <w:lvl w:ilvl="0" w:tplc="2732231C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692E7234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D958AB1E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2348D27A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9A2F40E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6E2610D4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6C04EF8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CEE5FB2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88187366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>
    <w:nsid w:val="499479C0"/>
    <w:multiLevelType w:val="multilevel"/>
    <w:tmpl w:val="03C63B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096"/>
    <w:rsid w:val="00022DB9"/>
    <w:rsid w:val="000574F7"/>
    <w:rsid w:val="0006365A"/>
    <w:rsid w:val="00066A85"/>
    <w:rsid w:val="00082928"/>
    <w:rsid w:val="000A3667"/>
    <w:rsid w:val="000A534F"/>
    <w:rsid w:val="000C67F9"/>
    <w:rsid w:val="000E49BE"/>
    <w:rsid w:val="001664E5"/>
    <w:rsid w:val="0018222C"/>
    <w:rsid w:val="00193F9D"/>
    <w:rsid w:val="001D2AA1"/>
    <w:rsid w:val="00211381"/>
    <w:rsid w:val="00230B7F"/>
    <w:rsid w:val="002767B6"/>
    <w:rsid w:val="00340EEC"/>
    <w:rsid w:val="00347274"/>
    <w:rsid w:val="00381182"/>
    <w:rsid w:val="003B34DC"/>
    <w:rsid w:val="003E0923"/>
    <w:rsid w:val="00437DEA"/>
    <w:rsid w:val="00464483"/>
    <w:rsid w:val="004932B7"/>
    <w:rsid w:val="004B0A33"/>
    <w:rsid w:val="005A3444"/>
    <w:rsid w:val="005D2AAA"/>
    <w:rsid w:val="006024C2"/>
    <w:rsid w:val="00634C04"/>
    <w:rsid w:val="00644CEE"/>
    <w:rsid w:val="00690634"/>
    <w:rsid w:val="00705293"/>
    <w:rsid w:val="00727182"/>
    <w:rsid w:val="0073416C"/>
    <w:rsid w:val="007B34AC"/>
    <w:rsid w:val="007C7686"/>
    <w:rsid w:val="00804D5C"/>
    <w:rsid w:val="00837840"/>
    <w:rsid w:val="00844095"/>
    <w:rsid w:val="008D29EF"/>
    <w:rsid w:val="008E414D"/>
    <w:rsid w:val="00971A05"/>
    <w:rsid w:val="00997F1E"/>
    <w:rsid w:val="009E0218"/>
    <w:rsid w:val="00A02D8B"/>
    <w:rsid w:val="00A2584C"/>
    <w:rsid w:val="00B256AC"/>
    <w:rsid w:val="00B54FA8"/>
    <w:rsid w:val="00BC5099"/>
    <w:rsid w:val="00C52189"/>
    <w:rsid w:val="00C8128B"/>
    <w:rsid w:val="00D121CC"/>
    <w:rsid w:val="00D21D7D"/>
    <w:rsid w:val="00D4112B"/>
    <w:rsid w:val="00D94096"/>
    <w:rsid w:val="00DE42F4"/>
    <w:rsid w:val="00E24EC6"/>
    <w:rsid w:val="00E40273"/>
    <w:rsid w:val="00EF68C5"/>
    <w:rsid w:val="00F00419"/>
    <w:rsid w:val="00F072E3"/>
    <w:rsid w:val="00F927CA"/>
    <w:rsid w:val="00FA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E402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link w:val="a5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link w:val="a9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aliases w:val="Зна,Знак Знак,Знак Знак1,Знак Знак1 Знак,Знак4,Знак4 Знак,Знак4 Знак Знак,Знак4 Знак Знак Знак Знак,Обычный (Web),Обычный (Web)1,Обычный (веб) Знак Знак Знак Знак1,Обычный (веб) Знак Знак1 Знак,Обычный (веб) Знак1,Обычный (веб) Знак1 Знак"/>
    <w:basedOn w:val="a"/>
    <w:link w:val="af1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qFormat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FF037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FF037A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basedOn w:val="a0"/>
    <w:link w:val="a8"/>
    <w:rsid w:val="00FF037A"/>
    <w:rPr>
      <w:sz w:val="24"/>
      <w:szCs w:val="24"/>
    </w:rPr>
  </w:style>
  <w:style w:type="character" w:customStyle="1" w:styleId="af1">
    <w:name w:val="Обычный (веб) Знак"/>
    <w:aliases w:val="Зна Знак,Знак Знак Знак1,Знак Знак1 Знак1,Знак Знак1 Знак Знак,Знак4 Знак1,Знак4 Знак Знак1,Знак4 Знак Знак Знак,Знак4 Знак Знак Знак Знак Знак,Обычный (Web) Знак,Обычный (Web)1 Знак,Обычный (веб) Знак Знак Знак Знак1 Знак"/>
    <w:link w:val="af0"/>
    <w:uiPriority w:val="99"/>
    <w:locked/>
    <w:rsid w:val="00FF037A"/>
    <w:rPr>
      <w:sz w:val="24"/>
      <w:szCs w:val="24"/>
    </w:rPr>
  </w:style>
  <w:style w:type="character" w:customStyle="1" w:styleId="a5">
    <w:name w:val="Название Знак"/>
    <w:link w:val="a4"/>
    <w:rsid w:val="00FF037A"/>
    <w:rPr>
      <w:sz w:val="28"/>
      <w:szCs w:val="24"/>
    </w:rPr>
  </w:style>
  <w:style w:type="character" w:customStyle="1" w:styleId="13">
    <w:name w:val="Название Знак1"/>
    <w:basedOn w:val="a0"/>
    <w:uiPriority w:val="10"/>
    <w:rsid w:val="0014608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">
    <w:name w:val="Абзац списка Знак"/>
    <w:link w:val="ae"/>
    <w:uiPriority w:val="34"/>
    <w:rsid w:val="0069762F"/>
    <w:rPr>
      <w:rFonts w:ascii="Calibri" w:eastAsia="Calibri" w:hAnsi="Calibri"/>
      <w:sz w:val="22"/>
      <w:szCs w:val="22"/>
      <w:lang w:eastAsia="en-US"/>
    </w:rPr>
  </w:style>
  <w:style w:type="character" w:styleId="af9">
    <w:name w:val="annotation reference"/>
    <w:basedOn w:val="a0"/>
    <w:semiHidden/>
    <w:unhideWhenUsed/>
    <w:rsid w:val="000E49BE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0E49BE"/>
  </w:style>
  <w:style w:type="character" w:customStyle="1" w:styleId="afb">
    <w:name w:val="Текст примечания Знак"/>
    <w:basedOn w:val="a0"/>
    <w:link w:val="afa"/>
    <w:semiHidden/>
    <w:rsid w:val="000E49BE"/>
  </w:style>
  <w:style w:type="paragraph" w:styleId="afc">
    <w:name w:val="annotation subject"/>
    <w:basedOn w:val="afa"/>
    <w:next w:val="afa"/>
    <w:link w:val="afd"/>
    <w:semiHidden/>
    <w:unhideWhenUsed/>
    <w:rsid w:val="000E49BE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0E49BE"/>
    <w:rPr>
      <w:b/>
      <w:bCs/>
    </w:rPr>
  </w:style>
  <w:style w:type="character" w:customStyle="1" w:styleId="10">
    <w:name w:val="Заголовок 1 Знак"/>
    <w:basedOn w:val="a0"/>
    <w:link w:val="1"/>
    <w:rsid w:val="00E402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E402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link w:val="a5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link w:val="a9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aliases w:val="Зна,Знак Знак,Знак Знак1,Знак Знак1 Знак,Знак4,Знак4 Знак,Знак4 Знак Знак,Знак4 Знак Знак Знак Знак,Обычный (Web),Обычный (Web)1,Обычный (веб) Знак Знак Знак Знак1,Обычный (веб) Знак Знак1 Знак,Обычный (веб) Знак1,Обычный (веб) Знак1 Знак"/>
    <w:basedOn w:val="a"/>
    <w:link w:val="af1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qFormat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FF037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FF037A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basedOn w:val="a0"/>
    <w:link w:val="a8"/>
    <w:rsid w:val="00FF037A"/>
    <w:rPr>
      <w:sz w:val="24"/>
      <w:szCs w:val="24"/>
    </w:rPr>
  </w:style>
  <w:style w:type="character" w:customStyle="1" w:styleId="af1">
    <w:name w:val="Обычный (веб) Знак"/>
    <w:aliases w:val="Зна Знак,Знак Знак Знак1,Знак Знак1 Знак1,Знак Знак1 Знак Знак,Знак4 Знак1,Знак4 Знак Знак1,Знак4 Знак Знак Знак,Знак4 Знак Знак Знак Знак Знак,Обычный (Web) Знак,Обычный (Web)1 Знак,Обычный (веб) Знак Знак Знак Знак1 Знак"/>
    <w:link w:val="af0"/>
    <w:uiPriority w:val="99"/>
    <w:locked/>
    <w:rsid w:val="00FF037A"/>
    <w:rPr>
      <w:sz w:val="24"/>
      <w:szCs w:val="24"/>
    </w:rPr>
  </w:style>
  <w:style w:type="character" w:customStyle="1" w:styleId="a5">
    <w:name w:val="Название Знак"/>
    <w:link w:val="a4"/>
    <w:rsid w:val="00FF037A"/>
    <w:rPr>
      <w:sz w:val="28"/>
      <w:szCs w:val="24"/>
    </w:rPr>
  </w:style>
  <w:style w:type="character" w:customStyle="1" w:styleId="13">
    <w:name w:val="Название Знак1"/>
    <w:basedOn w:val="a0"/>
    <w:uiPriority w:val="10"/>
    <w:rsid w:val="0014608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">
    <w:name w:val="Абзац списка Знак"/>
    <w:link w:val="ae"/>
    <w:uiPriority w:val="34"/>
    <w:rsid w:val="0069762F"/>
    <w:rPr>
      <w:rFonts w:ascii="Calibri" w:eastAsia="Calibri" w:hAnsi="Calibri"/>
      <w:sz w:val="22"/>
      <w:szCs w:val="22"/>
      <w:lang w:eastAsia="en-US"/>
    </w:rPr>
  </w:style>
  <w:style w:type="character" w:styleId="af9">
    <w:name w:val="annotation reference"/>
    <w:basedOn w:val="a0"/>
    <w:semiHidden/>
    <w:unhideWhenUsed/>
    <w:rsid w:val="000E49BE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0E49BE"/>
  </w:style>
  <w:style w:type="character" w:customStyle="1" w:styleId="afb">
    <w:name w:val="Текст примечания Знак"/>
    <w:basedOn w:val="a0"/>
    <w:link w:val="afa"/>
    <w:semiHidden/>
    <w:rsid w:val="000E49BE"/>
  </w:style>
  <w:style w:type="paragraph" w:styleId="afc">
    <w:name w:val="annotation subject"/>
    <w:basedOn w:val="afa"/>
    <w:next w:val="afa"/>
    <w:link w:val="afd"/>
    <w:semiHidden/>
    <w:unhideWhenUsed/>
    <w:rsid w:val="000E49BE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0E49BE"/>
    <w:rPr>
      <w:b/>
      <w:bCs/>
    </w:rPr>
  </w:style>
  <w:style w:type="character" w:customStyle="1" w:styleId="10">
    <w:name w:val="Заголовок 1 Знак"/>
    <w:basedOn w:val="a0"/>
    <w:link w:val="1"/>
    <w:rsid w:val="00E402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8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Id946" Type="http://schemas.openxmlformats.org/officeDocument/2006/relationships/image" Target="media/image946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2025-09-12T05:30:00Z</dcterms:created>
  <dc:creator>user</dc:creator>
  <lastModifiedBy>Айнура Досмухамбетова</lastModifiedBy>
  <lastPrinted>2025-10-01T12:25:00Z</lastPrinted>
  <dcterms:modified xsi:type="dcterms:W3CDTF">2025-10-28T11:45:00Z</dcterms:modified>
  <revision>13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1141</TotalTime>
  <Pages>3</Pages>
  <Words>572</Words>
  <Characters>4408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4971</CharactersWithSpaces>
  <SharedDoc>false</SharedDoc>
  <HyperlinksChanged>false</HyperlinksChanged>
  <AppVersion>14.0000</AppVersion>
</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4CB43-BFAA-4314-9D18-A572CE99474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512E879-58CB-40E8-B558-E92327608C1E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E178215D-55FF-4D1D-A906-69B0A2ABC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1677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Кайыр Рысбаев</cp:lastModifiedBy>
  <cp:revision>58</cp:revision>
  <cp:lastPrinted>2025-10-01T12:25:00Z</cp:lastPrinted>
  <dcterms:created xsi:type="dcterms:W3CDTF">2025-09-12T05:30:00Z</dcterms:created>
  <dcterms:modified xsi:type="dcterms:W3CDTF">2026-06-02T07:15:00Z</dcterms:modified>
</cp:coreProperties>
</file>